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7A40" w14:textId="6C474936" w:rsidR="00AA73B6" w:rsidRDefault="00AA73B6" w:rsidP="00AA73B6">
      <w:pPr>
        <w:jc w:val="center"/>
      </w:pPr>
      <w:r>
        <w:t>Prop 65 Warning</w:t>
      </w:r>
    </w:p>
    <w:p w14:paraId="05D09122" w14:textId="2D5C8A36" w:rsidR="00AA73B6" w:rsidRDefault="00AA73B6" w:rsidP="00AA73B6"/>
    <w:p w14:paraId="7B45E6C7" w14:textId="2C565E4E" w:rsidR="00AA73B6" w:rsidRDefault="00AA73B6" w:rsidP="00AA73B6">
      <w:pPr>
        <w:rPr>
          <w:rFonts w:ascii="Arial" w:eastAsia="Times New Roman" w:hAnsi="Arial" w:cs="Arial"/>
          <w:color w:val="212121"/>
          <w:sz w:val="24"/>
          <w:szCs w:val="24"/>
        </w:rPr>
      </w:pPr>
      <w:r w:rsidRPr="00950604">
        <w:rPr>
          <w:rFonts w:ascii="Arial" w:eastAsia="Times New Roman" w:hAnsi="Arial" w:cs="Arial"/>
          <w:b/>
          <w:bCs/>
          <w:color w:val="212121"/>
          <w:sz w:val="24"/>
          <w:szCs w:val="24"/>
        </w:rPr>
        <w:t>WARNING: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C18A6" wp14:editId="5C90772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8650" cy="491166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9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950604">
        <w:rPr>
          <w:rFonts w:ascii="Arial" w:eastAsia="Times New Roman" w:hAnsi="Arial" w:cs="Arial"/>
          <w:color w:val="212121"/>
          <w:sz w:val="24"/>
          <w:szCs w:val="24"/>
        </w:rPr>
        <w:t xml:space="preserve">This product </w:t>
      </w:r>
      <w:r>
        <w:rPr>
          <w:rFonts w:ascii="Arial" w:eastAsia="Times New Roman" w:hAnsi="Arial" w:cs="Arial"/>
          <w:color w:val="212121"/>
          <w:sz w:val="24"/>
          <w:szCs w:val="24"/>
        </w:rPr>
        <w:t>(The rubber pads on bottom of step</w:t>
      </w:r>
      <w:r w:rsidR="00D538B8">
        <w:rPr>
          <w:rFonts w:ascii="Arial" w:eastAsia="Times New Roman" w:hAnsi="Arial" w:cs="Arial"/>
          <w:color w:val="212121"/>
          <w:sz w:val="24"/>
          <w:szCs w:val="24"/>
        </w:rPr>
        <w:t xml:space="preserve"> and grip on top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) </w:t>
      </w:r>
      <w:r w:rsidRPr="00950604">
        <w:rPr>
          <w:rFonts w:ascii="Arial" w:eastAsia="Times New Roman" w:hAnsi="Arial" w:cs="Arial"/>
          <w:color w:val="212121"/>
          <w:sz w:val="24"/>
          <w:szCs w:val="24"/>
        </w:rPr>
        <w:t xml:space="preserve">can expose you to chemicals including </w:t>
      </w:r>
      <w:r>
        <w:rPr>
          <w:rFonts w:ascii="Arial" w:eastAsia="Times New Roman" w:hAnsi="Arial" w:cs="Arial"/>
          <w:color w:val="212121"/>
          <w:sz w:val="24"/>
          <w:szCs w:val="24"/>
        </w:rPr>
        <w:t>PVC</w:t>
      </w:r>
      <w:r w:rsidRPr="00950604">
        <w:rPr>
          <w:rFonts w:ascii="Arial" w:eastAsia="Times New Roman" w:hAnsi="Arial" w:cs="Arial"/>
          <w:color w:val="212121"/>
          <w:sz w:val="24"/>
          <w:szCs w:val="24"/>
        </w:rPr>
        <w:t xml:space="preserve">, which is known to the State of California to cause cancer. For more information go to </w:t>
      </w:r>
      <w:hyperlink r:id="rId5" w:history="1">
        <w:r w:rsidR="00D538B8" w:rsidRPr="003C0F8D">
          <w:rPr>
            <w:rStyle w:val="Hyperlink"/>
            <w:rFonts w:ascii="Arial" w:eastAsia="Times New Roman" w:hAnsi="Arial" w:cs="Arial"/>
            <w:sz w:val="24"/>
            <w:szCs w:val="24"/>
          </w:rPr>
          <w:t>www.P65Warnings.ca.gov</w:t>
        </w:r>
      </w:hyperlink>
    </w:p>
    <w:p w14:paraId="086C9BE0" w14:textId="49A48311" w:rsidR="00D538B8" w:rsidRDefault="00D538B8" w:rsidP="00AA73B6">
      <w:pPr>
        <w:rPr>
          <w:rFonts w:ascii="Arial" w:eastAsia="Times New Roman" w:hAnsi="Arial" w:cs="Arial"/>
          <w:color w:val="212121"/>
          <w:sz w:val="24"/>
          <w:szCs w:val="24"/>
        </w:rPr>
      </w:pPr>
    </w:p>
    <w:p w14:paraId="13B1B5A8" w14:textId="428CEC1D" w:rsidR="00D538B8" w:rsidRDefault="00D538B8" w:rsidP="00AA73B6">
      <w:r w:rsidRPr="00950604">
        <w:rPr>
          <w:rFonts w:ascii="Arial" w:eastAsia="Times New Roman" w:hAnsi="Arial" w:cs="Arial"/>
          <w:b/>
          <w:bCs/>
          <w:color w:val="212121"/>
          <w:sz w:val="24"/>
          <w:szCs w:val="24"/>
        </w:rPr>
        <w:t>WARNING: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CE4171" wp14:editId="02B1470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8650" cy="491166"/>
            <wp:effectExtent l="0" t="0" r="0" b="4445"/>
            <wp:wrapSquare wrapText="bothSides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9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Inspect rubber feet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monthly </w:t>
      </w:r>
      <w:r>
        <w:rPr>
          <w:rFonts w:ascii="Arial" w:eastAsia="Times New Roman" w:hAnsi="Arial" w:cs="Arial"/>
          <w:color w:val="212121"/>
          <w:sz w:val="24"/>
          <w:szCs w:val="24"/>
        </w:rPr>
        <w:t>and replace if necessary. T</w:t>
      </w:r>
      <w:r w:rsidRPr="00950604">
        <w:rPr>
          <w:rFonts w:ascii="Arial" w:eastAsia="Times New Roman" w:hAnsi="Arial" w:cs="Arial"/>
          <w:color w:val="212121"/>
          <w:sz w:val="24"/>
          <w:szCs w:val="24"/>
        </w:rPr>
        <w:t>h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e rubber feet prevent your Shure-Step® from sliding on the floor.  </w:t>
      </w:r>
    </w:p>
    <w:sectPr w:rsidR="00D53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B6"/>
    <w:rsid w:val="00AA73B6"/>
    <w:rsid w:val="00D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9C94"/>
  <w15:chartTrackingRefBased/>
  <w15:docId w15:val="{1E6F1122-467B-4C4F-A82F-091A550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65Warnings.c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DuPont</dc:creator>
  <cp:keywords/>
  <dc:description/>
  <cp:lastModifiedBy>Jacob Machula</cp:lastModifiedBy>
  <cp:revision>2</cp:revision>
  <dcterms:created xsi:type="dcterms:W3CDTF">2019-03-20T15:07:00Z</dcterms:created>
  <dcterms:modified xsi:type="dcterms:W3CDTF">2023-01-31T22:49:00Z</dcterms:modified>
</cp:coreProperties>
</file>